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B8B28">
      <w:pPr>
        <w:pStyle w:val="2"/>
        <w:widowControl/>
        <w:jc w:val="center"/>
        <w:rPr>
          <w:rFonts w:hint="eastAsia" w:ascii="仿宋" w:hAnsi="仿宋" w:eastAsia="仿宋" w:cs="仿宋"/>
          <w:lang w:val="en-US"/>
        </w:rPr>
      </w:pPr>
      <w:r>
        <w:rPr>
          <w:rFonts w:hint="eastAsia" w:ascii="仿宋" w:hAnsi="仿宋" w:eastAsia="仿宋" w:cs="仿宋"/>
          <w:lang w:eastAsia="zh-CN"/>
        </w:rPr>
        <w:t>鹰潭市住房公积金管理中心</w:t>
      </w:r>
    </w:p>
    <w:p w14:paraId="7F3B72A6">
      <w:pPr>
        <w:pStyle w:val="2"/>
        <w:widowControl/>
        <w:jc w:val="center"/>
        <w:rPr>
          <w:rFonts w:hint="eastAsia" w:ascii="仿宋" w:hAnsi="仿宋" w:eastAsia="仿宋" w:cs="仿宋"/>
          <w:lang w:val="en-US"/>
        </w:rPr>
      </w:pPr>
      <w:r>
        <w:rPr>
          <w:rFonts w:hint="eastAsia" w:ascii="仿宋" w:hAnsi="仿宋" w:eastAsia="仿宋" w:cs="仿宋"/>
          <w:lang w:val="en-US" w:eastAsia="zh-CN"/>
        </w:rPr>
        <w:t>2025</w:t>
      </w:r>
      <w:r>
        <w:rPr>
          <w:rFonts w:hint="eastAsia" w:ascii="仿宋" w:hAnsi="仿宋" w:eastAsia="仿宋" w:cs="仿宋"/>
          <w:lang w:eastAsia="zh-CN"/>
        </w:rPr>
        <w:t>年部门预算公开</w:t>
      </w:r>
    </w:p>
    <w:p w14:paraId="6FD480D5">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p>
    <w:p w14:paraId="4F505207">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p>
    <w:p w14:paraId="10AB22FF">
      <w:pPr>
        <w:keepNext w:val="0"/>
        <w:keepLines w:val="0"/>
        <w:widowControl w:val="0"/>
        <w:suppressLineNumbers w:val="0"/>
        <w:spacing w:before="0" w:beforeAutospacing="0" w:after="0" w:afterAutospacing="0"/>
        <w:ind w:left="0" w:right="0"/>
        <w:jc w:val="center"/>
        <w:rPr>
          <w:rFonts w:hint="eastAsia" w:ascii="仿宋" w:hAnsi="仿宋" w:eastAsia="仿宋" w:cs="仿宋"/>
          <w:sz w:val="44"/>
          <w:szCs w:val="44"/>
          <w:lang w:val="en-US"/>
        </w:rPr>
      </w:pPr>
      <w:r>
        <w:rPr>
          <w:rFonts w:hint="eastAsia" w:ascii="仿宋" w:hAnsi="仿宋" w:eastAsia="仿宋" w:cs="仿宋"/>
          <w:kern w:val="2"/>
          <w:sz w:val="44"/>
          <w:szCs w:val="44"/>
          <w:lang w:val="en-US" w:eastAsia="zh-CN" w:bidi="ar"/>
        </w:rPr>
        <w:t>目录</w:t>
      </w:r>
    </w:p>
    <w:p w14:paraId="2F9D9DD7">
      <w:pPr>
        <w:keepNext w:val="0"/>
        <w:keepLines w:val="0"/>
        <w:widowControl w:val="0"/>
        <w:suppressLineNumbers w:val="0"/>
        <w:spacing w:before="0" w:beforeAutospacing="0" w:after="0" w:afterAutospacing="0"/>
        <w:ind w:left="0" w:right="0"/>
        <w:jc w:val="both"/>
        <w:rPr>
          <w:rFonts w:hint="eastAsia" w:ascii="仿宋" w:hAnsi="仿宋" w:eastAsia="仿宋" w:cs="仿宋"/>
          <w:sz w:val="44"/>
          <w:szCs w:val="44"/>
          <w:lang w:val="en-US"/>
        </w:rPr>
      </w:pPr>
    </w:p>
    <w:p w14:paraId="5D887201">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第一部分  鹰潭市住房公积金管理中心概况</w:t>
      </w:r>
    </w:p>
    <w:p w14:paraId="637B7AC2">
      <w:pPr>
        <w:keepNext w:val="0"/>
        <w:keepLines w:val="0"/>
        <w:widowControl w:val="0"/>
        <w:suppressLineNumbers w:val="0"/>
        <w:spacing w:before="0" w:beforeAutospacing="0" w:after="0" w:afterAutospacing="0"/>
        <w:ind w:left="0" w:right="0" w:firstLine="627" w:firstLineChars="196"/>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一、部门主要职责</w:t>
      </w:r>
    </w:p>
    <w:p w14:paraId="73F71593">
      <w:pPr>
        <w:keepNext w:val="0"/>
        <w:keepLines w:val="0"/>
        <w:widowControl w:val="0"/>
        <w:suppressLineNumbers w:val="0"/>
        <w:spacing w:before="0" w:beforeAutospacing="0" w:after="0" w:afterAutospacing="0"/>
        <w:ind w:left="0" w:right="0" w:firstLine="627" w:firstLineChars="196"/>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二、部门基本情况</w:t>
      </w:r>
    </w:p>
    <w:p w14:paraId="5C401CFA">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第二部分  鹰潭市住房公积金管理中心2025年部门预算情况说明</w:t>
      </w:r>
    </w:p>
    <w:p w14:paraId="59068AAA">
      <w:pPr>
        <w:keepNext w:val="0"/>
        <w:keepLines w:val="0"/>
        <w:widowControl w:val="0"/>
        <w:suppressLineNumbers w:val="0"/>
        <w:spacing w:before="0" w:beforeAutospacing="0" w:after="0" w:afterAutospacing="0"/>
        <w:ind w:left="0" w:right="0" w:firstLine="470" w:firstLineChars="147"/>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一、2025年部门预算收支情况说明</w:t>
      </w:r>
    </w:p>
    <w:p w14:paraId="1D457094">
      <w:pPr>
        <w:keepNext w:val="0"/>
        <w:keepLines w:val="0"/>
        <w:widowControl w:val="0"/>
        <w:suppressLineNumbers w:val="0"/>
        <w:spacing w:before="0" w:beforeAutospacing="0" w:after="0" w:afterAutospacing="0"/>
        <w:ind w:left="0" w:right="0" w:firstLine="63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二、2025年“三公”经费预算情况说明</w:t>
      </w:r>
    </w:p>
    <w:p w14:paraId="33EE0A47">
      <w:pPr>
        <w:keepNext w:val="0"/>
        <w:keepLines w:val="0"/>
        <w:widowControl/>
        <w:suppressLineNumbers w:val="0"/>
        <w:spacing w:before="0" w:beforeAutospacing="0" w:after="0" w:afterAutospacing="0" w:line="600" w:lineRule="exact"/>
        <w:ind w:left="0" w:right="0"/>
        <w:jc w:val="left"/>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第三部分  鹰潭市住房公积金管理中心2025年部门预算表</w:t>
      </w:r>
    </w:p>
    <w:p w14:paraId="265341E0">
      <w:pPr>
        <w:keepNext w:val="0"/>
        <w:keepLines w:val="0"/>
        <w:widowControl w:val="0"/>
        <w:suppressLineNumbers w:val="0"/>
        <w:spacing w:before="0" w:beforeAutospacing="0" w:after="0" w:afterAutospacing="0"/>
        <w:ind w:left="0" w:right="0" w:firstLine="470" w:firstLineChars="147"/>
        <w:jc w:val="both"/>
        <w:rPr>
          <w:rFonts w:hint="eastAsia" w:ascii="仿宋" w:hAnsi="仿宋" w:eastAsia="仿宋" w:cs="仿宋"/>
          <w:sz w:val="32"/>
          <w:szCs w:val="30"/>
          <w:lang w:val="en-US"/>
        </w:rPr>
      </w:pPr>
      <w:r>
        <w:rPr>
          <w:rFonts w:hint="eastAsia" w:ascii="仿宋" w:hAnsi="仿宋" w:eastAsia="仿宋" w:cs="仿宋"/>
          <w:kern w:val="2"/>
          <w:sz w:val="32"/>
          <w:szCs w:val="32"/>
          <w:lang w:val="en-US" w:eastAsia="zh-CN" w:bidi="ar"/>
        </w:rPr>
        <w:t xml:space="preserve"> </w:t>
      </w:r>
      <w:r>
        <w:rPr>
          <w:rFonts w:hint="eastAsia" w:ascii="仿宋" w:hAnsi="仿宋" w:eastAsia="仿宋" w:cs="仿宋"/>
          <w:kern w:val="2"/>
          <w:sz w:val="32"/>
          <w:szCs w:val="30"/>
          <w:lang w:val="en-US" w:eastAsia="zh-CN" w:bidi="ar"/>
        </w:rPr>
        <w:t>一、收支预算总表</w:t>
      </w:r>
    </w:p>
    <w:p w14:paraId="762938DA">
      <w:pPr>
        <w:keepNext w:val="0"/>
        <w:keepLines w:val="0"/>
        <w:widowControl w:val="0"/>
        <w:suppressLineNumbers w:val="0"/>
        <w:spacing w:before="0" w:beforeAutospacing="0" w:after="0" w:afterAutospacing="0"/>
        <w:ind w:left="0" w:right="0" w:firstLine="470" w:firstLineChars="147"/>
        <w:jc w:val="both"/>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
        </w:rPr>
        <w:t xml:space="preserve"> 二、部门收入总表</w:t>
      </w:r>
    </w:p>
    <w:p w14:paraId="3D6AA800">
      <w:pPr>
        <w:keepNext w:val="0"/>
        <w:keepLines w:val="0"/>
        <w:widowControl w:val="0"/>
        <w:suppressLineNumbers w:val="0"/>
        <w:spacing w:before="0" w:beforeAutospacing="0" w:after="0" w:afterAutospacing="0"/>
        <w:ind w:left="0" w:right="0" w:firstLine="470" w:firstLineChars="147"/>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三、部门支出总表</w:t>
      </w:r>
    </w:p>
    <w:p w14:paraId="27F7EB1E">
      <w:pPr>
        <w:keepNext w:val="0"/>
        <w:keepLines w:val="0"/>
        <w:widowControl w:val="0"/>
        <w:suppressLineNumbers w:val="0"/>
        <w:tabs>
          <w:tab w:val="left" w:pos="733"/>
        </w:tabs>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四、财政拨款收支总表</w:t>
      </w:r>
    </w:p>
    <w:p w14:paraId="39199EED">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五、一般公共预算支出表</w:t>
      </w:r>
    </w:p>
    <w:p w14:paraId="69CB6F96">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六、一般公共预算基本支出表</w:t>
      </w:r>
    </w:p>
    <w:p w14:paraId="203A36DA">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七、财政拨款“三公”经费支出表</w:t>
      </w:r>
    </w:p>
    <w:p w14:paraId="085D8E78">
      <w:pPr>
        <w:keepNext w:val="0"/>
        <w:keepLines w:val="0"/>
        <w:widowControl w:val="0"/>
        <w:suppressLineNumbers w:val="0"/>
        <w:spacing w:before="0" w:beforeAutospacing="0" w:after="0" w:afterAutospacing="0"/>
        <w:ind w:left="0" w:right="0" w:firstLine="64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八、政府性基金预算支出表</w:t>
      </w:r>
    </w:p>
    <w:p w14:paraId="44634CAE">
      <w:pPr>
        <w:keepNext w:val="0"/>
        <w:keepLines w:val="0"/>
        <w:widowControl w:val="0"/>
        <w:suppressLineNumbers w:val="0"/>
        <w:spacing w:before="0" w:beforeAutospacing="0" w:after="0" w:afterAutospacing="0"/>
        <w:ind w:left="0" w:right="0" w:firstLine="640"/>
        <w:jc w:val="both"/>
        <w:rPr>
          <w:rFonts w:ascii="Adobe 仿宋 Std R" w:hAnsi="Adobe 仿宋 Std R" w:eastAsia="Adobe 仿宋 Std R" w:cs="黑体"/>
          <w:kern w:val="2"/>
          <w:sz w:val="32"/>
          <w:szCs w:val="30"/>
        </w:rPr>
      </w:pPr>
      <w:r>
        <w:rPr>
          <w:rFonts w:hint="eastAsia" w:ascii="仿宋" w:hAnsi="仿宋" w:eastAsia="仿宋" w:cs="仿宋"/>
          <w:kern w:val="2"/>
          <w:sz w:val="32"/>
          <w:szCs w:val="32"/>
          <w:lang w:val="en-US" w:eastAsia="zh-CN" w:bidi="ar"/>
        </w:rPr>
        <w:t>九、</w:t>
      </w:r>
      <w:r>
        <w:rPr>
          <w:rFonts w:hint="eastAsia" w:ascii="Adobe 仿宋 Std R" w:hAnsi="Adobe 仿宋 Std R" w:eastAsia="Adobe 仿宋 Std R" w:cs="黑体"/>
          <w:kern w:val="2"/>
          <w:sz w:val="32"/>
          <w:szCs w:val="30"/>
        </w:rPr>
        <w:t>国有资本经营</w:t>
      </w:r>
      <w:r>
        <w:rPr>
          <w:rFonts w:ascii="Adobe 仿宋 Std R" w:hAnsi="Adobe 仿宋 Std R" w:eastAsia="Adobe 仿宋 Std R" w:cs="黑体"/>
          <w:kern w:val="2"/>
          <w:sz w:val="32"/>
          <w:szCs w:val="30"/>
        </w:rPr>
        <w:t>预算支出表</w:t>
      </w:r>
    </w:p>
    <w:p w14:paraId="0B79BDDE">
      <w:pPr>
        <w:pStyle w:val="8"/>
        <w:tabs>
          <w:tab w:val="left" w:pos="6546"/>
        </w:tabs>
        <w:spacing w:line="600" w:lineRule="atLeast"/>
        <w:ind w:left="1278" w:leftChars="304" w:hanging="640" w:hangingChars="200"/>
        <w:jc w:val="left"/>
        <w:rPr>
          <w:rFonts w:hint="eastAsia" w:ascii="Adobe 仿宋 Std R" w:hAnsi="Adobe 仿宋 Std R" w:eastAsia="Adobe 仿宋 Std R" w:cstheme="minorBidi"/>
          <w:kern w:val="2"/>
          <w:sz w:val="32"/>
          <w:szCs w:val="30"/>
          <w:lang w:eastAsia="zh-CN"/>
        </w:rPr>
      </w:pPr>
      <w:r>
        <w:rPr>
          <w:rFonts w:hint="eastAsia" w:ascii="Adobe 仿宋 Std R" w:hAnsi="Adobe 仿宋 Std R" w:eastAsia="Adobe 仿宋 Std R" w:cstheme="minorBidi"/>
          <w:kern w:val="2"/>
          <w:sz w:val="32"/>
          <w:szCs w:val="30"/>
        </w:rPr>
        <w:t>十、部门整体支出绩效目标表</w:t>
      </w:r>
    </w:p>
    <w:p w14:paraId="6AF08528">
      <w:pPr>
        <w:pStyle w:val="8"/>
        <w:tabs>
          <w:tab w:val="left" w:pos="6546"/>
        </w:tabs>
        <w:spacing w:line="600" w:lineRule="atLeast"/>
        <w:ind w:firstLine="640" w:firstLineChars="200"/>
        <w:jc w:val="left"/>
        <w:rPr>
          <w:rFonts w:hint="eastAsia" w:ascii="Adobe 仿宋 Std R" w:hAnsi="Adobe 仿宋 Std R" w:eastAsia="Adobe 仿宋 Std R" w:cs="黑体"/>
          <w:kern w:val="2"/>
          <w:sz w:val="32"/>
          <w:szCs w:val="30"/>
          <w:lang w:val="en-US" w:eastAsia="zh-CN"/>
        </w:rPr>
      </w:pPr>
      <w:r>
        <w:rPr>
          <w:rFonts w:hint="eastAsia" w:ascii="Adobe 仿宋 Std R" w:hAnsi="Adobe 仿宋 Std R" w:eastAsia="Adobe 仿宋 Std R" w:cstheme="minorBidi"/>
          <w:kern w:val="2"/>
          <w:sz w:val="32"/>
          <w:szCs w:val="30"/>
        </w:rPr>
        <w:t>十一、项目</w:t>
      </w:r>
      <w:r>
        <w:rPr>
          <w:rFonts w:hint="eastAsia" w:ascii="Adobe 仿宋 Std R" w:hAnsi="Adobe 仿宋 Std R" w:eastAsia="Adobe 仿宋 Std R" w:cstheme="minorBidi"/>
          <w:kern w:val="2"/>
          <w:sz w:val="32"/>
          <w:szCs w:val="30"/>
          <w:lang w:eastAsia="zh-CN"/>
        </w:rPr>
        <w:t>支出</w:t>
      </w:r>
      <w:r>
        <w:rPr>
          <w:rFonts w:hint="eastAsia" w:ascii="Adobe 仿宋 Std R" w:hAnsi="Adobe 仿宋 Std R" w:eastAsia="Adobe 仿宋 Std R" w:cstheme="minorBidi"/>
          <w:kern w:val="2"/>
          <w:sz w:val="32"/>
          <w:szCs w:val="30"/>
        </w:rPr>
        <w:t>绩效目标表</w:t>
      </w:r>
    </w:p>
    <w:p w14:paraId="7ABB6919">
      <w:pPr>
        <w:keepNext w:val="0"/>
        <w:keepLines w:val="0"/>
        <w:widowControl w:val="0"/>
        <w:suppressLineNumbers w:val="0"/>
        <w:spacing w:before="0" w:beforeAutospacing="0" w:after="0" w:afterAutospacing="0"/>
        <w:ind w:left="0" w:right="0"/>
        <w:jc w:val="both"/>
        <w:rPr>
          <w:rFonts w:hint="eastAsia" w:ascii="仿宋" w:hAnsi="仿宋" w:eastAsia="仿宋" w:cs="仿宋"/>
          <w:b/>
          <w:bCs w:val="0"/>
          <w:kern w:val="2"/>
          <w:sz w:val="32"/>
          <w:szCs w:val="30"/>
          <w:lang w:val="en-US" w:eastAsia="zh-CN" w:bidi="ar"/>
        </w:rPr>
      </w:pPr>
      <w:r>
        <w:rPr>
          <w:rFonts w:hint="eastAsia" w:ascii="仿宋" w:hAnsi="仿宋" w:eastAsia="仿宋" w:cs="仿宋"/>
          <w:b/>
          <w:bCs w:val="0"/>
          <w:kern w:val="2"/>
          <w:sz w:val="32"/>
          <w:szCs w:val="30"/>
          <w:lang w:val="en-US" w:eastAsia="zh-CN" w:bidi="ar"/>
        </w:rPr>
        <w:t>第四部分 名词解释</w:t>
      </w:r>
    </w:p>
    <w:p w14:paraId="02A69CFE">
      <w:pPr>
        <w:keepNext w:val="0"/>
        <w:keepLines w:val="0"/>
        <w:widowControl w:val="0"/>
        <w:suppressLineNumbers w:val="0"/>
        <w:spacing w:before="0" w:beforeAutospacing="0" w:after="0" w:afterAutospacing="0"/>
        <w:ind w:left="0" w:right="0"/>
        <w:jc w:val="both"/>
        <w:rPr>
          <w:rFonts w:hint="eastAsia" w:ascii="仿宋" w:hAnsi="仿宋" w:eastAsia="仿宋" w:cs="仿宋"/>
          <w:b/>
          <w:bCs w:val="0"/>
          <w:kern w:val="2"/>
          <w:sz w:val="32"/>
          <w:szCs w:val="30"/>
          <w:lang w:val="en-US" w:eastAsia="zh-CN" w:bidi="ar"/>
        </w:rPr>
      </w:pPr>
    </w:p>
    <w:p w14:paraId="51203235">
      <w:pPr>
        <w:keepNext w:val="0"/>
        <w:keepLines w:val="0"/>
        <w:widowControl/>
        <w:suppressLineNumbers w:val="0"/>
        <w:spacing w:before="0" w:beforeAutospacing="0" w:after="0" w:afterAutospacing="0" w:line="580" w:lineRule="exact"/>
        <w:ind w:left="0" w:right="0"/>
        <w:jc w:val="center"/>
        <w:rPr>
          <w:rFonts w:hint="eastAsia" w:ascii="仿宋" w:hAnsi="仿宋" w:eastAsia="仿宋" w:cs="仿宋"/>
          <w:b/>
          <w:bCs w:val="0"/>
          <w:sz w:val="44"/>
          <w:szCs w:val="44"/>
          <w:lang w:val="en-US"/>
        </w:rPr>
      </w:pPr>
      <w:r>
        <w:rPr>
          <w:rFonts w:hint="eastAsia" w:ascii="仿宋" w:hAnsi="仿宋" w:eastAsia="仿宋" w:cs="仿宋"/>
          <w:b/>
          <w:bCs w:val="0"/>
          <w:kern w:val="2"/>
          <w:sz w:val="32"/>
          <w:szCs w:val="30"/>
          <w:lang w:val="en-US" w:eastAsia="zh-CN" w:bidi="ar"/>
        </w:rPr>
        <w:t>第一部分 鹰潭市住房公积金管理中心概况</w:t>
      </w:r>
    </w:p>
    <w:p w14:paraId="1B3A2420">
      <w:pPr>
        <w:keepNext w:val="0"/>
        <w:keepLines w:val="0"/>
        <w:widowControl/>
        <w:suppressLineNumbers w:val="0"/>
        <w:spacing w:before="0" w:beforeAutospacing="0" w:after="0" w:afterAutospacing="0" w:line="580" w:lineRule="exact"/>
        <w:ind w:left="0" w:right="0" w:firstLine="640"/>
        <w:jc w:val="left"/>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一、部门主要职责</w:t>
      </w:r>
    </w:p>
    <w:p w14:paraId="338A6C5A">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kern w:val="2"/>
          <w:sz w:val="32"/>
          <w:szCs w:val="30"/>
          <w:lang w:val="en-US" w:eastAsia="zh-CN" w:bidi="ar"/>
        </w:rPr>
      </w:pPr>
      <w:r>
        <w:rPr>
          <w:rFonts w:hint="eastAsia" w:ascii="仿宋" w:hAnsi="仿宋" w:eastAsia="仿宋" w:cs="仿宋"/>
          <w:kern w:val="2"/>
          <w:sz w:val="32"/>
          <w:szCs w:val="30"/>
          <w:lang w:val="en-US" w:eastAsia="zh-CN" w:bidi="ar"/>
        </w:rPr>
        <w:t>鹰潭市住房公积金管理中心是主管全市公积金工作的市政府直属机构，主要职责是：</w:t>
      </w:r>
    </w:p>
    <w:p w14:paraId="323B0ED0">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kern w:val="2"/>
          <w:sz w:val="32"/>
          <w:szCs w:val="30"/>
          <w:lang w:val="en-US" w:eastAsia="zh-CN" w:bidi="ar"/>
        </w:rPr>
      </w:pPr>
      <w:r>
        <w:rPr>
          <w:rFonts w:hint="eastAsia" w:ascii="仿宋" w:hAnsi="仿宋" w:eastAsia="仿宋" w:cs="仿宋"/>
          <w:kern w:val="2"/>
          <w:sz w:val="32"/>
          <w:szCs w:val="30"/>
          <w:lang w:val="en-US" w:eastAsia="zh-CN" w:bidi="ar"/>
        </w:rPr>
        <w:t>（一）编制、执行住房公积金的归集、使用计划；</w:t>
      </w:r>
    </w:p>
    <w:p w14:paraId="6802A6F4">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kern w:val="2"/>
          <w:sz w:val="32"/>
          <w:szCs w:val="30"/>
          <w:lang w:val="en-US" w:eastAsia="zh-CN" w:bidi="ar"/>
        </w:rPr>
      </w:pPr>
      <w:r>
        <w:rPr>
          <w:rFonts w:hint="eastAsia" w:ascii="仿宋" w:hAnsi="仿宋" w:eastAsia="仿宋" w:cs="仿宋"/>
          <w:kern w:val="2"/>
          <w:sz w:val="32"/>
          <w:szCs w:val="30"/>
          <w:lang w:val="en-US" w:eastAsia="zh-CN" w:bidi="ar"/>
        </w:rPr>
        <w:t>（二）负责记载职工住房公积金的缴存、提取、使用等情况；</w:t>
      </w:r>
    </w:p>
    <w:p w14:paraId="6D7DB482">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kern w:val="2"/>
          <w:sz w:val="32"/>
          <w:szCs w:val="30"/>
          <w:lang w:val="en-US" w:eastAsia="zh-CN" w:bidi="ar"/>
        </w:rPr>
      </w:pPr>
      <w:r>
        <w:rPr>
          <w:rFonts w:hint="eastAsia" w:ascii="仿宋" w:hAnsi="仿宋" w:eastAsia="仿宋" w:cs="仿宋"/>
          <w:kern w:val="2"/>
          <w:sz w:val="32"/>
          <w:szCs w:val="30"/>
          <w:lang w:val="en-US" w:eastAsia="zh-CN" w:bidi="ar"/>
        </w:rPr>
        <w:t>（三）负责住房公积金的核算；</w:t>
      </w:r>
    </w:p>
    <w:p w14:paraId="38A16C44">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kern w:val="2"/>
          <w:sz w:val="32"/>
          <w:szCs w:val="30"/>
          <w:lang w:val="en-US" w:eastAsia="zh-CN" w:bidi="ar"/>
        </w:rPr>
      </w:pPr>
      <w:r>
        <w:rPr>
          <w:rFonts w:hint="eastAsia" w:ascii="仿宋" w:hAnsi="仿宋" w:eastAsia="仿宋" w:cs="仿宋"/>
          <w:kern w:val="2"/>
          <w:sz w:val="32"/>
          <w:szCs w:val="30"/>
          <w:lang w:val="en-US" w:eastAsia="zh-CN" w:bidi="ar"/>
        </w:rPr>
        <w:t>（四）审批住房公积金的提取、使用；</w:t>
      </w:r>
    </w:p>
    <w:p w14:paraId="254476EF">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kern w:val="2"/>
          <w:sz w:val="32"/>
          <w:szCs w:val="30"/>
          <w:lang w:val="en-US" w:eastAsia="zh-CN" w:bidi="ar"/>
        </w:rPr>
      </w:pPr>
      <w:r>
        <w:rPr>
          <w:rFonts w:hint="eastAsia" w:ascii="仿宋" w:hAnsi="仿宋" w:eastAsia="仿宋" w:cs="仿宋"/>
          <w:kern w:val="2"/>
          <w:sz w:val="32"/>
          <w:szCs w:val="30"/>
          <w:lang w:val="en-US" w:eastAsia="zh-CN" w:bidi="ar"/>
        </w:rPr>
        <w:t>（五）负责住房公积金的保值和归还；</w:t>
      </w:r>
    </w:p>
    <w:p w14:paraId="61612C2F">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kern w:val="2"/>
          <w:sz w:val="32"/>
          <w:szCs w:val="30"/>
          <w:lang w:val="en-US" w:eastAsia="zh-CN" w:bidi="ar"/>
        </w:rPr>
      </w:pPr>
      <w:r>
        <w:rPr>
          <w:rFonts w:hint="eastAsia" w:ascii="仿宋" w:hAnsi="仿宋" w:eastAsia="仿宋" w:cs="仿宋"/>
          <w:kern w:val="2"/>
          <w:sz w:val="32"/>
          <w:szCs w:val="30"/>
          <w:lang w:val="en-US" w:eastAsia="zh-CN" w:bidi="ar"/>
        </w:rPr>
        <w:t>（六）编制全市住房公积金归集、使用计划执行情况的报告；</w:t>
      </w:r>
    </w:p>
    <w:p w14:paraId="4CFFAF8A">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kern w:val="2"/>
          <w:sz w:val="32"/>
          <w:szCs w:val="30"/>
          <w:lang w:val="en-US" w:eastAsia="zh-CN" w:bidi="ar"/>
        </w:rPr>
      </w:pPr>
      <w:r>
        <w:rPr>
          <w:rFonts w:hint="eastAsia" w:ascii="仿宋" w:hAnsi="仿宋" w:eastAsia="仿宋" w:cs="仿宋"/>
          <w:kern w:val="2"/>
          <w:sz w:val="32"/>
          <w:szCs w:val="30"/>
          <w:lang w:val="en-US" w:eastAsia="zh-CN" w:bidi="ar"/>
        </w:rPr>
        <w:t>（七）完成市政府和市住房公积金管理委员会交办的其他任务。</w:t>
      </w:r>
    </w:p>
    <w:p w14:paraId="2C094439">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二、部门基本情况</w:t>
      </w:r>
    </w:p>
    <w:p w14:paraId="3594F809">
      <w:pPr>
        <w:keepNext w:val="0"/>
        <w:keepLines w:val="0"/>
        <w:widowControl w:val="0"/>
        <w:suppressLineNumbers w:val="0"/>
        <w:spacing w:before="0" w:beforeAutospacing="0" w:after="0" w:afterAutospacing="0"/>
        <w:ind w:left="0" w:right="0" w:firstLine="616" w:firstLineChars="200"/>
        <w:jc w:val="both"/>
        <w:rPr>
          <w:rFonts w:hint="eastAsia" w:ascii="仿宋" w:hAnsi="仿宋" w:eastAsia="仿宋" w:cs="仿宋"/>
          <w:spacing w:val="-6"/>
          <w:kern w:val="2"/>
          <w:sz w:val="32"/>
          <w:szCs w:val="32"/>
          <w:lang w:val="en-US" w:eastAsia="zh-CN" w:bidi="ar"/>
        </w:rPr>
      </w:pPr>
      <w:r>
        <w:rPr>
          <w:rFonts w:hint="eastAsia" w:ascii="仿宋" w:hAnsi="仿宋" w:eastAsia="仿宋" w:cs="仿宋"/>
          <w:spacing w:val="-6"/>
          <w:kern w:val="2"/>
          <w:sz w:val="32"/>
          <w:szCs w:val="32"/>
          <w:lang w:val="en-US" w:eastAsia="zh-CN" w:bidi="ar"/>
        </w:rPr>
        <w:t>鹰潭市住房公积金管理中心共有预算单位1个(本级机关），编制人数</w:t>
      </w:r>
      <w:r>
        <w:rPr>
          <w:rFonts w:hint="eastAsia" w:ascii="仿宋" w:hAnsi="仿宋" w:eastAsia="仿宋" w:cs="仿宋"/>
          <w:kern w:val="2"/>
          <w:sz w:val="32"/>
          <w:szCs w:val="30"/>
          <w:lang w:val="en-US" w:eastAsia="zh-CN" w:bidi="ar"/>
        </w:rPr>
        <w:t>37</w:t>
      </w:r>
      <w:r>
        <w:rPr>
          <w:rFonts w:hint="eastAsia" w:ascii="仿宋" w:hAnsi="仿宋" w:eastAsia="仿宋" w:cs="仿宋"/>
          <w:spacing w:val="-6"/>
          <w:kern w:val="2"/>
          <w:sz w:val="32"/>
          <w:szCs w:val="32"/>
          <w:lang w:val="en-US" w:eastAsia="zh-CN" w:bidi="ar"/>
        </w:rPr>
        <w:t>人，其中：全部补助事业编制</w:t>
      </w:r>
      <w:r>
        <w:rPr>
          <w:rFonts w:hint="eastAsia" w:ascii="仿宋" w:hAnsi="仿宋" w:eastAsia="仿宋" w:cs="仿宋"/>
          <w:kern w:val="2"/>
          <w:sz w:val="32"/>
          <w:szCs w:val="30"/>
          <w:lang w:val="en-US" w:eastAsia="zh-CN" w:bidi="ar"/>
        </w:rPr>
        <w:t>37</w:t>
      </w:r>
      <w:r>
        <w:rPr>
          <w:rFonts w:hint="eastAsia" w:ascii="仿宋" w:hAnsi="仿宋" w:eastAsia="仿宋" w:cs="仿宋"/>
          <w:spacing w:val="-6"/>
          <w:kern w:val="2"/>
          <w:sz w:val="32"/>
          <w:szCs w:val="32"/>
          <w:lang w:val="en-US" w:eastAsia="zh-CN" w:bidi="ar"/>
        </w:rPr>
        <w:t>人。实有人数小计</w:t>
      </w:r>
      <w:r>
        <w:rPr>
          <w:rFonts w:hint="eastAsia" w:ascii="仿宋" w:hAnsi="仿宋" w:eastAsia="仿宋" w:cs="仿宋"/>
          <w:kern w:val="2"/>
          <w:sz w:val="32"/>
          <w:szCs w:val="30"/>
          <w:lang w:val="en-US" w:eastAsia="zh-CN" w:bidi="ar"/>
        </w:rPr>
        <w:t>36</w:t>
      </w:r>
      <w:r>
        <w:rPr>
          <w:rFonts w:hint="eastAsia" w:ascii="仿宋" w:hAnsi="仿宋" w:eastAsia="仿宋" w:cs="仿宋"/>
          <w:spacing w:val="-6"/>
          <w:kern w:val="2"/>
          <w:sz w:val="32"/>
          <w:szCs w:val="32"/>
          <w:lang w:val="en-US" w:eastAsia="zh-CN" w:bidi="ar"/>
        </w:rPr>
        <w:t>人，其中：全部补助事业人员</w:t>
      </w:r>
      <w:r>
        <w:rPr>
          <w:rFonts w:hint="eastAsia" w:ascii="仿宋" w:hAnsi="仿宋" w:eastAsia="仿宋" w:cs="仿宋"/>
          <w:kern w:val="2"/>
          <w:sz w:val="32"/>
          <w:szCs w:val="30"/>
          <w:lang w:val="en-US" w:eastAsia="zh-CN" w:bidi="ar"/>
        </w:rPr>
        <w:t>36</w:t>
      </w:r>
      <w:r>
        <w:rPr>
          <w:rFonts w:hint="eastAsia" w:ascii="仿宋" w:hAnsi="仿宋" w:eastAsia="仿宋" w:cs="仿宋"/>
          <w:spacing w:val="-6"/>
          <w:kern w:val="2"/>
          <w:sz w:val="32"/>
          <w:szCs w:val="32"/>
          <w:lang w:val="en-US" w:eastAsia="zh-CN" w:bidi="ar"/>
        </w:rPr>
        <w:t>人。退休人员</w:t>
      </w:r>
      <w:r>
        <w:rPr>
          <w:rFonts w:hint="eastAsia" w:ascii="仿宋" w:hAnsi="仿宋" w:eastAsia="仿宋" w:cs="仿宋"/>
          <w:kern w:val="2"/>
          <w:sz w:val="32"/>
          <w:szCs w:val="30"/>
          <w:lang w:val="en-US" w:eastAsia="zh-CN" w:bidi="ar"/>
        </w:rPr>
        <w:t>5</w:t>
      </w:r>
      <w:r>
        <w:rPr>
          <w:rFonts w:hint="eastAsia" w:ascii="仿宋" w:hAnsi="仿宋" w:eastAsia="仿宋" w:cs="仿宋"/>
          <w:spacing w:val="-6"/>
          <w:kern w:val="2"/>
          <w:sz w:val="32"/>
          <w:szCs w:val="32"/>
          <w:lang w:val="en-US" w:eastAsia="zh-CN" w:bidi="ar"/>
        </w:rPr>
        <w:t>人。</w:t>
      </w:r>
    </w:p>
    <w:p w14:paraId="36BDE914">
      <w:pPr>
        <w:keepNext w:val="0"/>
        <w:keepLines w:val="0"/>
        <w:widowControl/>
        <w:suppressLineNumbers w:val="0"/>
        <w:spacing w:before="0" w:beforeAutospacing="0" w:after="0" w:afterAutospacing="0" w:line="580" w:lineRule="exact"/>
        <w:ind w:left="0" w:right="0"/>
        <w:jc w:val="center"/>
        <w:rPr>
          <w:rFonts w:hint="eastAsia" w:ascii="仿宋" w:hAnsi="仿宋" w:eastAsia="仿宋" w:cs="仿宋"/>
          <w:sz w:val="36"/>
          <w:szCs w:val="36"/>
          <w:lang w:val="en-US"/>
        </w:rPr>
      </w:pPr>
      <w:r>
        <w:rPr>
          <w:rFonts w:hint="eastAsia" w:ascii="仿宋" w:hAnsi="仿宋" w:eastAsia="仿宋" w:cs="宋体"/>
          <w:b/>
          <w:bCs w:val="0"/>
          <w:spacing w:val="-6"/>
          <w:kern w:val="0"/>
          <w:sz w:val="32"/>
          <w:szCs w:val="32"/>
          <w:lang w:val="en-US" w:eastAsia="zh-CN" w:bidi="ar"/>
        </w:rPr>
        <w:t>第二部分 鹰潭市住房公积金管理中心                   2025年部门预算情况说明</w:t>
      </w:r>
    </w:p>
    <w:p w14:paraId="779D3D60">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一、2025年部门预算收支情况说明</w:t>
      </w:r>
    </w:p>
    <w:p w14:paraId="35F16CC4">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（一）收入预算情况</w:t>
      </w:r>
    </w:p>
    <w:p w14:paraId="0B85543E">
      <w:pPr>
        <w:keepNext w:val="0"/>
        <w:keepLines w:val="0"/>
        <w:widowControl w:val="0"/>
        <w:suppressLineNumbers w:val="0"/>
        <w:spacing w:before="0" w:beforeAutospacing="0" w:after="0" w:afterAutospacing="0"/>
        <w:ind w:left="15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2025年鹰潭市住房公积金管理中心收入预算总额为1800.35万元，比上年增加91.50万元，其中：财政拨款收入1597.00万元，比上年增加304.98万元；其他收入203.34万元，比上年减少213.49万元。</w:t>
      </w:r>
    </w:p>
    <w:p w14:paraId="6ED6F67A">
      <w:pPr>
        <w:keepNext w:val="0"/>
        <w:keepLines w:val="0"/>
        <w:widowControl w:val="0"/>
        <w:numPr>
          <w:ilvl w:val="0"/>
          <w:numId w:val="1"/>
        </w:numPr>
        <w:suppressLineNumbers w:val="0"/>
        <w:spacing w:before="0" w:beforeAutospacing="0" w:after="0" w:afterAutospacing="0"/>
        <w:ind w:left="1720" w:right="0" w:hanging="1080"/>
        <w:jc w:val="both"/>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支出预算情况</w:t>
      </w:r>
    </w:p>
    <w:p w14:paraId="3DD5E929">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2025年鹰潭市住房公积金管理中心支出预算总额为1800.35万元，比上年增加91.50万元。其中：</w:t>
      </w:r>
    </w:p>
    <w:p w14:paraId="0C5AA109">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按支出项目类别划分：基本支出</w:t>
      </w:r>
      <w:r>
        <w:rPr>
          <w:rFonts w:hint="eastAsia" w:ascii="仿宋" w:hAnsi="仿宋" w:eastAsia="仿宋" w:cs="仿宋"/>
          <w:kern w:val="2"/>
          <w:sz w:val="32"/>
          <w:szCs w:val="30"/>
          <w:lang w:val="en-US" w:eastAsia="zh-CN" w:bidi="ar"/>
        </w:rPr>
        <w:t>678.01</w:t>
      </w:r>
      <w:r>
        <w:rPr>
          <w:rFonts w:hint="eastAsia" w:ascii="仿宋" w:hAnsi="仿宋" w:eastAsia="仿宋" w:cs="仿宋"/>
          <w:kern w:val="2"/>
          <w:sz w:val="32"/>
          <w:szCs w:val="32"/>
          <w:lang w:val="en-US" w:eastAsia="zh-CN" w:bidi="ar"/>
        </w:rPr>
        <w:t>万元，比上年增加117.44万元，包括工资福利支出</w:t>
      </w:r>
      <w:r>
        <w:rPr>
          <w:rFonts w:hint="eastAsia" w:ascii="仿宋" w:hAnsi="仿宋" w:eastAsia="仿宋" w:cs="仿宋"/>
          <w:kern w:val="2"/>
          <w:sz w:val="32"/>
          <w:szCs w:val="30"/>
          <w:lang w:val="en-US" w:eastAsia="zh-CN" w:bidi="ar"/>
        </w:rPr>
        <w:t>610.39</w:t>
      </w:r>
      <w:r>
        <w:rPr>
          <w:rFonts w:hint="eastAsia" w:ascii="仿宋" w:hAnsi="仿宋" w:eastAsia="仿宋" w:cs="仿宋"/>
          <w:kern w:val="2"/>
          <w:sz w:val="32"/>
          <w:szCs w:val="32"/>
          <w:lang w:val="en-US" w:eastAsia="zh-CN" w:bidi="ar"/>
        </w:rPr>
        <w:t>万元、商品和服务支出</w:t>
      </w:r>
      <w:r>
        <w:rPr>
          <w:rFonts w:hint="eastAsia" w:ascii="仿宋" w:hAnsi="仿宋" w:eastAsia="仿宋" w:cs="仿宋"/>
          <w:kern w:val="2"/>
          <w:sz w:val="32"/>
          <w:szCs w:val="30"/>
          <w:lang w:val="en-US" w:eastAsia="zh-CN" w:bidi="ar"/>
        </w:rPr>
        <w:t>50.74</w:t>
      </w:r>
      <w:r>
        <w:rPr>
          <w:rFonts w:hint="eastAsia" w:ascii="仿宋" w:hAnsi="仿宋" w:eastAsia="仿宋" w:cs="仿宋"/>
          <w:kern w:val="2"/>
          <w:sz w:val="32"/>
          <w:szCs w:val="32"/>
          <w:lang w:val="en-US" w:eastAsia="zh-CN" w:bidi="ar"/>
        </w:rPr>
        <w:t>万元、对个人和家庭的补助</w:t>
      </w:r>
      <w:r>
        <w:rPr>
          <w:rFonts w:hint="eastAsia" w:ascii="仿宋" w:hAnsi="仿宋" w:eastAsia="仿宋" w:cs="仿宋"/>
          <w:kern w:val="2"/>
          <w:sz w:val="32"/>
          <w:szCs w:val="30"/>
          <w:lang w:val="en-US" w:eastAsia="zh-CN" w:bidi="ar"/>
        </w:rPr>
        <w:t>16.88</w:t>
      </w:r>
      <w:r>
        <w:rPr>
          <w:rFonts w:hint="eastAsia" w:ascii="仿宋" w:hAnsi="仿宋" w:eastAsia="仿宋" w:cs="仿宋"/>
          <w:kern w:val="2"/>
          <w:sz w:val="32"/>
          <w:szCs w:val="32"/>
          <w:lang w:val="en-US" w:eastAsia="zh-CN" w:bidi="ar"/>
        </w:rPr>
        <w:t>万元；项目支出1122.33万元，比上年减少25.95万元，包括工资福利支出</w:t>
      </w:r>
      <w:r>
        <w:rPr>
          <w:rFonts w:hint="eastAsia" w:ascii="仿宋" w:hAnsi="仿宋" w:eastAsia="仿宋" w:cs="仿宋"/>
          <w:kern w:val="2"/>
          <w:sz w:val="32"/>
          <w:szCs w:val="30"/>
          <w:lang w:val="en-US" w:eastAsia="zh-CN" w:bidi="ar"/>
        </w:rPr>
        <w:t>231.24</w:t>
      </w:r>
      <w:r>
        <w:rPr>
          <w:rFonts w:hint="eastAsia" w:ascii="仿宋" w:hAnsi="仿宋" w:eastAsia="仿宋" w:cs="仿宋"/>
          <w:kern w:val="2"/>
          <w:sz w:val="32"/>
          <w:szCs w:val="32"/>
          <w:lang w:val="en-US" w:eastAsia="zh-CN" w:bidi="ar"/>
        </w:rPr>
        <w:t>万元、商品和服务支出</w:t>
      </w:r>
      <w:r>
        <w:rPr>
          <w:rFonts w:hint="eastAsia" w:ascii="仿宋" w:hAnsi="仿宋" w:eastAsia="仿宋" w:cs="仿宋"/>
          <w:kern w:val="2"/>
          <w:sz w:val="32"/>
          <w:szCs w:val="30"/>
          <w:lang w:val="en-US" w:eastAsia="zh-CN" w:bidi="ar"/>
        </w:rPr>
        <w:t>660.71</w:t>
      </w:r>
      <w:r>
        <w:rPr>
          <w:rFonts w:hint="eastAsia" w:ascii="仿宋" w:hAnsi="仿宋" w:eastAsia="仿宋" w:cs="仿宋"/>
          <w:kern w:val="2"/>
          <w:sz w:val="32"/>
          <w:szCs w:val="32"/>
          <w:lang w:val="en-US" w:eastAsia="zh-CN" w:bidi="ar"/>
        </w:rPr>
        <w:t>万元、对个人和家庭的补助</w:t>
      </w:r>
      <w:r>
        <w:rPr>
          <w:rFonts w:hint="eastAsia" w:ascii="仿宋" w:hAnsi="仿宋" w:eastAsia="仿宋" w:cs="仿宋"/>
          <w:kern w:val="2"/>
          <w:sz w:val="32"/>
          <w:szCs w:val="30"/>
          <w:lang w:val="en-US" w:eastAsia="zh-CN" w:bidi="ar"/>
        </w:rPr>
        <w:t>38.30</w:t>
      </w:r>
      <w:r>
        <w:rPr>
          <w:rFonts w:hint="eastAsia" w:ascii="仿宋" w:hAnsi="仿宋" w:eastAsia="仿宋" w:cs="仿宋"/>
          <w:kern w:val="2"/>
          <w:sz w:val="32"/>
          <w:szCs w:val="32"/>
          <w:lang w:val="en-US" w:eastAsia="zh-CN" w:bidi="ar"/>
        </w:rPr>
        <w:t>万元、资本性支出</w:t>
      </w:r>
      <w:r>
        <w:rPr>
          <w:rFonts w:hint="eastAsia" w:ascii="仿宋" w:hAnsi="仿宋" w:eastAsia="仿宋" w:cs="仿宋"/>
          <w:kern w:val="2"/>
          <w:sz w:val="32"/>
          <w:szCs w:val="30"/>
          <w:lang w:val="en-US" w:eastAsia="zh-CN" w:bidi="ar"/>
        </w:rPr>
        <w:t>192.08</w:t>
      </w:r>
      <w:r>
        <w:rPr>
          <w:rFonts w:hint="eastAsia" w:ascii="仿宋" w:hAnsi="仿宋" w:eastAsia="仿宋" w:cs="仿宋"/>
          <w:kern w:val="2"/>
          <w:sz w:val="32"/>
          <w:szCs w:val="32"/>
          <w:lang w:val="en-US" w:eastAsia="zh-CN" w:bidi="ar"/>
        </w:rPr>
        <w:t>万元</w:t>
      </w:r>
      <w:r>
        <w:rPr>
          <w:rFonts w:hint="eastAsia" w:ascii="仿宋" w:hAnsi="仿宋" w:eastAsia="仿宋" w:cs="仿宋"/>
          <w:kern w:val="2"/>
          <w:sz w:val="32"/>
          <w:szCs w:val="30"/>
          <w:lang w:val="en-US" w:eastAsia="zh-CN" w:bidi="ar"/>
        </w:rPr>
        <w:t>。</w:t>
      </w:r>
    </w:p>
    <w:p w14:paraId="752AA736">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0"/>
          <w:lang w:val="en-US" w:eastAsia="zh-CN" w:bidi="ar"/>
        </w:rPr>
      </w:pPr>
      <w:r>
        <w:rPr>
          <w:rFonts w:hint="eastAsia" w:ascii="仿宋" w:hAnsi="仿宋" w:eastAsia="仿宋" w:cs="仿宋"/>
          <w:kern w:val="2"/>
          <w:sz w:val="32"/>
          <w:szCs w:val="32"/>
          <w:lang w:val="en-US" w:eastAsia="zh-CN" w:bidi="ar"/>
        </w:rPr>
        <w:t>按支出功能科目划分：一般公共服务支出</w:t>
      </w:r>
      <w:r>
        <w:rPr>
          <w:rFonts w:hint="eastAsia" w:ascii="仿宋" w:hAnsi="仿宋" w:eastAsia="仿宋" w:cs="仿宋"/>
          <w:kern w:val="2"/>
          <w:sz w:val="32"/>
          <w:szCs w:val="30"/>
          <w:lang w:val="en-US" w:eastAsia="zh-CN" w:bidi="ar"/>
        </w:rPr>
        <w:t>556.57</w:t>
      </w:r>
      <w:r>
        <w:rPr>
          <w:rFonts w:hint="eastAsia" w:ascii="仿宋" w:hAnsi="仿宋" w:eastAsia="仿宋" w:cs="仿宋"/>
          <w:kern w:val="2"/>
          <w:sz w:val="32"/>
          <w:szCs w:val="32"/>
          <w:lang w:val="en-US" w:eastAsia="zh-CN" w:bidi="ar"/>
        </w:rPr>
        <w:t>万元，比上年增加119.05万元；社会保障和就业支出67.59万元，比上年增加4.96万元；卫生健康支出20.08万元，比上年减少8.95万元；住房保障支出1156.10万元，比上年减少23.57万元</w:t>
      </w:r>
      <w:r>
        <w:rPr>
          <w:rFonts w:hint="eastAsia" w:ascii="仿宋" w:hAnsi="仿宋" w:eastAsia="仿宋" w:cs="仿宋"/>
          <w:kern w:val="2"/>
          <w:sz w:val="32"/>
          <w:szCs w:val="30"/>
          <w:lang w:val="en-US" w:eastAsia="zh-CN" w:bidi="ar"/>
        </w:rPr>
        <w:t>。</w:t>
      </w:r>
    </w:p>
    <w:p w14:paraId="64C2D350">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按支出经济分类划分：工资福利支出</w:t>
      </w:r>
      <w:r>
        <w:rPr>
          <w:rFonts w:hint="eastAsia" w:ascii="仿宋" w:hAnsi="仿宋" w:eastAsia="仿宋" w:cs="仿宋"/>
          <w:kern w:val="2"/>
          <w:sz w:val="32"/>
          <w:szCs w:val="30"/>
          <w:lang w:val="en-US" w:eastAsia="zh-CN" w:bidi="ar"/>
        </w:rPr>
        <w:t>841.63</w:t>
      </w:r>
      <w:r>
        <w:rPr>
          <w:rFonts w:hint="eastAsia" w:ascii="仿宋" w:hAnsi="仿宋" w:eastAsia="仿宋" w:cs="仿宋"/>
          <w:kern w:val="2"/>
          <w:sz w:val="32"/>
          <w:szCs w:val="32"/>
          <w:lang w:val="en-US" w:eastAsia="zh-CN" w:bidi="ar"/>
        </w:rPr>
        <w:t>万元，比上年增加75.21万元；商品和服务支出</w:t>
      </w:r>
      <w:r>
        <w:rPr>
          <w:rFonts w:hint="eastAsia" w:ascii="仿宋" w:hAnsi="仿宋" w:eastAsia="仿宋" w:cs="仿宋"/>
          <w:kern w:val="2"/>
          <w:sz w:val="32"/>
          <w:szCs w:val="30"/>
          <w:lang w:val="en-US" w:eastAsia="zh-CN" w:bidi="ar"/>
        </w:rPr>
        <w:t>711.45</w:t>
      </w:r>
      <w:r>
        <w:rPr>
          <w:rFonts w:hint="eastAsia" w:ascii="仿宋" w:hAnsi="仿宋" w:eastAsia="仿宋" w:cs="仿宋"/>
          <w:kern w:val="2"/>
          <w:sz w:val="32"/>
          <w:szCs w:val="32"/>
          <w:lang w:val="en-US" w:eastAsia="zh-CN" w:bidi="ar"/>
        </w:rPr>
        <w:t>万元，比上年增加220.62万元；</w:t>
      </w:r>
      <w:r>
        <w:rPr>
          <w:rFonts w:hint="eastAsia" w:ascii="仿宋" w:hAnsi="仿宋" w:eastAsia="仿宋" w:cs="仿宋"/>
          <w:kern w:val="2"/>
          <w:sz w:val="32"/>
          <w:szCs w:val="30"/>
          <w:lang w:val="en-US" w:eastAsia="zh-CN" w:bidi="ar"/>
        </w:rPr>
        <w:t>对个人和家庭的补助55.18万元，比上年</w:t>
      </w:r>
      <w:r>
        <w:rPr>
          <w:rFonts w:hint="eastAsia" w:ascii="仿宋" w:hAnsi="仿宋" w:eastAsia="仿宋" w:cs="仿宋"/>
          <w:kern w:val="2"/>
          <w:sz w:val="32"/>
          <w:szCs w:val="32"/>
          <w:lang w:val="en-US" w:eastAsia="zh-CN" w:bidi="ar"/>
        </w:rPr>
        <w:t>增加</w:t>
      </w:r>
      <w:r>
        <w:rPr>
          <w:rFonts w:hint="eastAsia" w:ascii="仿宋" w:hAnsi="仿宋" w:eastAsia="仿宋" w:cs="仿宋"/>
          <w:kern w:val="2"/>
          <w:sz w:val="32"/>
          <w:szCs w:val="30"/>
          <w:lang w:val="en-US" w:eastAsia="zh-CN" w:bidi="ar"/>
        </w:rPr>
        <w:t>19.58万元；资本性支出192.08万元，比上年减少223.92万元。</w:t>
      </w:r>
    </w:p>
    <w:p w14:paraId="24AC1121">
      <w:pPr>
        <w:keepNext w:val="0"/>
        <w:keepLines w:val="0"/>
        <w:widowControl w:val="0"/>
        <w:suppressLineNumbers w:val="0"/>
        <w:spacing w:before="0" w:beforeAutospacing="0" w:after="0" w:afterAutospacing="0"/>
        <w:ind w:left="0" w:right="0" w:firstLine="643"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（三）财政拨款支出情况</w:t>
      </w:r>
    </w:p>
    <w:p w14:paraId="4344495D">
      <w:pPr>
        <w:keepNext w:val="0"/>
        <w:keepLines w:val="0"/>
        <w:widowControl w:val="0"/>
        <w:suppressLineNumbers w:val="0"/>
        <w:spacing w:before="0" w:beforeAutospacing="0" w:after="0" w:afterAutospacing="0"/>
        <w:ind w:left="149" w:leftChars="71"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2025年鹰潭市住房公积金管理中心财政拨款支出预算</w:t>
      </w:r>
      <w:r>
        <w:rPr>
          <w:rFonts w:hint="eastAsia" w:ascii="仿宋" w:hAnsi="仿宋" w:eastAsia="仿宋" w:cs="仿宋"/>
          <w:kern w:val="2"/>
          <w:sz w:val="32"/>
          <w:szCs w:val="30"/>
          <w:lang w:val="en-US" w:eastAsia="zh-CN" w:bidi="ar"/>
        </w:rPr>
        <w:t>1597.00</w:t>
      </w:r>
      <w:r>
        <w:rPr>
          <w:rFonts w:hint="eastAsia" w:ascii="仿宋" w:hAnsi="仿宋" w:eastAsia="仿宋" w:cs="仿宋"/>
          <w:kern w:val="2"/>
          <w:sz w:val="32"/>
          <w:szCs w:val="32"/>
          <w:lang w:val="en-US" w:eastAsia="zh-CN" w:bidi="ar"/>
        </w:rPr>
        <w:t>万元，比上年增加304.98万元。</w:t>
      </w:r>
    </w:p>
    <w:p w14:paraId="5DE06A4E">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0"/>
          <w:lang w:val="en-US" w:eastAsia="zh-CN" w:bidi="ar"/>
        </w:rPr>
      </w:pPr>
      <w:r>
        <w:rPr>
          <w:rFonts w:hint="eastAsia" w:ascii="仿宋" w:hAnsi="仿宋" w:eastAsia="仿宋" w:cs="仿宋"/>
          <w:kern w:val="2"/>
          <w:sz w:val="32"/>
          <w:szCs w:val="32"/>
          <w:lang w:val="en-US" w:eastAsia="zh-CN" w:bidi="ar"/>
        </w:rPr>
        <w:t>按支出功能科目划分：一般公共服务支出</w:t>
      </w:r>
      <w:r>
        <w:rPr>
          <w:rFonts w:hint="eastAsia" w:ascii="仿宋" w:hAnsi="仿宋" w:eastAsia="仿宋" w:cs="仿宋"/>
          <w:kern w:val="2"/>
          <w:sz w:val="32"/>
          <w:szCs w:val="30"/>
          <w:lang w:val="en-US" w:eastAsia="zh-CN" w:bidi="ar"/>
        </w:rPr>
        <w:t>556.57</w:t>
      </w:r>
      <w:r>
        <w:rPr>
          <w:rFonts w:hint="eastAsia" w:ascii="仿宋" w:hAnsi="仿宋" w:eastAsia="仿宋" w:cs="仿宋"/>
          <w:kern w:val="2"/>
          <w:sz w:val="32"/>
          <w:szCs w:val="32"/>
          <w:lang w:val="en-US" w:eastAsia="zh-CN" w:bidi="ar"/>
        </w:rPr>
        <w:t>万元，比上年增加119.05万元；社会保障和就业支出67.59万元，比上年增加4.96万元；卫生健康支出20.08万元，比上年减少8.95万元；住房保障支出952.76万元，比上年增加</w:t>
      </w:r>
      <w:r>
        <w:rPr>
          <w:rFonts w:hint="eastAsia" w:ascii="仿宋" w:hAnsi="仿宋" w:eastAsia="仿宋" w:cs="仿宋"/>
          <w:kern w:val="2"/>
          <w:sz w:val="32"/>
          <w:szCs w:val="30"/>
          <w:lang w:val="en-US" w:eastAsia="zh-CN" w:bidi="ar"/>
        </w:rPr>
        <w:t>189.92</w:t>
      </w:r>
      <w:r>
        <w:rPr>
          <w:rFonts w:hint="eastAsia" w:ascii="仿宋" w:hAnsi="仿宋" w:eastAsia="仿宋" w:cs="仿宋"/>
          <w:kern w:val="2"/>
          <w:sz w:val="32"/>
          <w:szCs w:val="32"/>
          <w:lang w:val="en-US" w:eastAsia="zh-CN" w:bidi="ar"/>
        </w:rPr>
        <w:t>万元</w:t>
      </w:r>
      <w:r>
        <w:rPr>
          <w:rFonts w:hint="eastAsia" w:ascii="仿宋" w:hAnsi="仿宋" w:eastAsia="仿宋" w:cs="仿宋"/>
          <w:kern w:val="2"/>
          <w:sz w:val="32"/>
          <w:szCs w:val="30"/>
          <w:lang w:val="en-US" w:eastAsia="zh-CN" w:bidi="ar"/>
        </w:rPr>
        <w:t>。</w:t>
      </w:r>
    </w:p>
    <w:p w14:paraId="57202A28">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按支出项目类别划分：基本支出678.01万元，比上年增加117.44万元，包括工资福利支出610.39万元、商品和服务支出50.74万元、对个人和家庭的补助16.88万元；项目支出918.99万元，比上年增加187.54万元，包括工资福利支出225.96万元、商品和服务支出636.73万元、对个人和家庭的补助38.30万元、资本性支出18.00万元。</w:t>
      </w:r>
    </w:p>
    <w:p w14:paraId="61A9B9D8">
      <w:pPr>
        <w:keepNext w:val="0"/>
        <w:keepLines w:val="0"/>
        <w:widowControl/>
        <w:suppressLineNumbers w:val="0"/>
        <w:spacing w:before="0" w:beforeAutospacing="0" w:after="0" w:afterAutospacing="0" w:line="580" w:lineRule="exact"/>
        <w:ind w:left="0" w:right="0" w:firstLine="640"/>
        <w:jc w:val="left"/>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（四）政府性基金情况</w:t>
      </w:r>
    </w:p>
    <w:p w14:paraId="1037C61E">
      <w:pPr>
        <w:ind w:firstLine="640" w:firstLineChars="200"/>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2025年鹰潭市住房公积金管理中心部门没有使用政府性基金预算拨款安排的支出。</w:t>
      </w:r>
    </w:p>
    <w:p w14:paraId="7FBE9FC1">
      <w:pPr>
        <w:keepNext w:val="0"/>
        <w:keepLines w:val="0"/>
        <w:widowControl/>
        <w:numPr>
          <w:ilvl w:val="0"/>
          <w:numId w:val="2"/>
        </w:numPr>
        <w:suppressLineNumbers w:val="0"/>
        <w:spacing w:before="0" w:beforeAutospacing="0" w:after="0" w:afterAutospacing="0" w:line="580" w:lineRule="exact"/>
        <w:ind w:left="0" w:right="0" w:firstLine="640"/>
        <w:jc w:val="left"/>
        <w:rPr>
          <w:rStyle w:val="7"/>
          <w:rFonts w:hint="eastAsia" w:ascii="Adobe 仿宋 Std R" w:hAnsi="Adobe 仿宋 Std R" w:eastAsia="Adobe 仿宋 Std R" w:cs="Adobe 仿宋 Std R"/>
          <w:b/>
          <w:bCs/>
          <w:sz w:val="32"/>
          <w:szCs w:val="32"/>
        </w:rPr>
      </w:pPr>
      <w:r>
        <w:rPr>
          <w:rStyle w:val="7"/>
          <w:rFonts w:hint="eastAsia" w:ascii="Adobe 仿宋 Std R" w:hAnsi="Adobe 仿宋 Std R" w:eastAsia="Adobe 仿宋 Std R" w:cs="Adobe 仿宋 Std R"/>
          <w:b/>
          <w:bCs/>
          <w:sz w:val="32"/>
          <w:szCs w:val="32"/>
        </w:rPr>
        <w:t>国有资本经营情况</w:t>
      </w:r>
    </w:p>
    <w:p w14:paraId="61759F45">
      <w:pPr>
        <w:ind w:firstLine="640" w:firstLineChars="200"/>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2025年鹰潭市住房公积金管理中心部门没有使用</w:t>
      </w:r>
      <w:r>
        <w:rPr>
          <w:rStyle w:val="7"/>
          <w:rFonts w:hint="eastAsia" w:ascii="仿宋" w:hAnsi="仿宋" w:eastAsia="仿宋" w:cs="仿宋"/>
          <w:sz w:val="32"/>
          <w:szCs w:val="32"/>
        </w:rPr>
        <w:t>国有资本经营预算</w:t>
      </w:r>
      <w:r>
        <w:rPr>
          <w:rFonts w:hint="eastAsia" w:ascii="仿宋" w:hAnsi="仿宋" w:eastAsia="仿宋" w:cs="仿宋"/>
          <w:kern w:val="2"/>
          <w:sz w:val="32"/>
          <w:szCs w:val="32"/>
          <w:lang w:val="en-US" w:eastAsia="zh-CN" w:bidi="ar"/>
        </w:rPr>
        <w:t>拨款安排的支出。</w:t>
      </w:r>
    </w:p>
    <w:p w14:paraId="2B894F24">
      <w:pPr>
        <w:keepNext w:val="0"/>
        <w:keepLines w:val="0"/>
        <w:widowControl/>
        <w:suppressLineNumbers w:val="0"/>
        <w:spacing w:before="0" w:beforeAutospacing="0" w:after="0" w:afterAutospacing="0" w:line="580" w:lineRule="exact"/>
        <w:ind w:left="0" w:right="0" w:firstLine="640"/>
        <w:jc w:val="left"/>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（六）机关运行经费等重要事项的说明</w:t>
      </w:r>
    </w:p>
    <w:p w14:paraId="3B4DD7F2">
      <w:pPr>
        <w:keepNext w:val="0"/>
        <w:keepLines w:val="0"/>
        <w:widowControl w:val="0"/>
        <w:suppressLineNumbers w:val="0"/>
        <w:spacing w:before="0" w:beforeAutospacing="0" w:after="0" w:afterAutospacing="0"/>
        <w:ind w:left="0" w:right="0" w:firstLine="800" w:firstLineChars="250"/>
        <w:jc w:val="both"/>
        <w:rPr>
          <w:rFonts w:hint="eastAsia" w:ascii="仿宋" w:hAnsi="仿宋" w:eastAsia="Adobe 仿宋 Std R" w:cs="仿宋"/>
          <w:kern w:val="2"/>
          <w:sz w:val="32"/>
          <w:szCs w:val="32"/>
          <w:lang w:val="en-US" w:eastAsia="zh-CN" w:bidi="ar"/>
        </w:rPr>
      </w:pPr>
      <w:r>
        <w:rPr>
          <w:rStyle w:val="7"/>
          <w:rFonts w:hint="eastAsia" w:ascii="Adobe 仿宋 Std R" w:hAnsi="Adobe 仿宋 Std R" w:eastAsia="Adobe 仿宋 Std R"/>
          <w:sz w:val="32"/>
          <w:szCs w:val="32"/>
          <w:lang w:eastAsia="zh-CN"/>
        </w:rPr>
        <w:t>2025年鹰潭市住房公积金管理中心部门机关运行费预算50.74万元，比2024年预算增加27.87万元，增长121.86%，主要原因是：与上年统计口径不一致。工会经费20.20万元、其他交通费用26.53万元、其他商品和服务支出4.01万元。</w:t>
      </w:r>
    </w:p>
    <w:p w14:paraId="408233CF">
      <w:pPr>
        <w:keepNext w:val="0"/>
        <w:keepLines w:val="0"/>
        <w:widowControl/>
        <w:suppressLineNumbers w:val="0"/>
        <w:spacing w:before="0" w:beforeAutospacing="0" w:after="0" w:afterAutospacing="0" w:line="580" w:lineRule="exact"/>
        <w:ind w:left="0" w:right="0" w:firstLine="640"/>
        <w:jc w:val="left"/>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（七）政府采购情况</w:t>
      </w:r>
    </w:p>
    <w:p w14:paraId="1AFF695E">
      <w:pPr>
        <w:widowControl/>
        <w:spacing w:line="580" w:lineRule="exact"/>
        <w:ind w:firstLine="636"/>
        <w:jc w:val="left"/>
        <w:rPr>
          <w:rFonts w:hint="eastAsia" w:ascii="仿宋" w:hAnsi="仿宋" w:eastAsia="仿宋" w:cs="仿宋"/>
          <w:kern w:val="2"/>
          <w:sz w:val="32"/>
          <w:szCs w:val="32"/>
          <w:lang w:val="en-US" w:eastAsia="zh-CN" w:bidi="ar"/>
        </w:rPr>
      </w:pPr>
      <w:r>
        <w:rPr>
          <w:rFonts w:hint="eastAsia" w:ascii="Adobe 仿宋 Std R" w:hAnsi="Adobe 仿宋 Std R" w:eastAsia="Adobe 仿宋 Std R"/>
          <w:sz w:val="32"/>
          <w:szCs w:val="32"/>
          <w:lang w:eastAsia="zh-CN"/>
        </w:rPr>
        <w:t>2025</w:t>
      </w:r>
      <w:r>
        <w:rPr>
          <w:rFonts w:hint="eastAsia" w:ascii="Adobe 仿宋 Std R" w:hAnsi="Adobe 仿宋 Std R" w:eastAsia="Adobe 仿宋 Std R"/>
          <w:sz w:val="32"/>
          <w:szCs w:val="32"/>
        </w:rPr>
        <w:t>年部门所属各单位政府采购总额</w:t>
      </w:r>
      <w:r>
        <w:rPr>
          <w:rFonts w:hint="eastAsia" w:ascii="仿宋" w:hAnsi="仿宋" w:eastAsia="仿宋" w:cs="仿宋"/>
          <w:kern w:val="2"/>
          <w:sz w:val="32"/>
          <w:szCs w:val="30"/>
          <w:lang w:val="en-US" w:eastAsia="zh-CN" w:bidi="ar"/>
        </w:rPr>
        <w:t>12</w:t>
      </w:r>
      <w:r>
        <w:rPr>
          <w:rFonts w:hint="eastAsia" w:ascii="Adobe 仿宋 Std R" w:hAnsi="Adobe 仿宋 Std R" w:eastAsia="Adobe 仿宋 Std R"/>
          <w:sz w:val="32"/>
          <w:szCs w:val="32"/>
        </w:rPr>
        <w:t>万元，其中：政府采购服务预算</w:t>
      </w:r>
      <w:r>
        <w:rPr>
          <w:rFonts w:hint="eastAsia" w:ascii="仿宋" w:hAnsi="仿宋" w:eastAsia="仿宋" w:cs="仿宋"/>
          <w:kern w:val="2"/>
          <w:sz w:val="32"/>
          <w:szCs w:val="30"/>
          <w:lang w:val="en-US" w:eastAsia="zh-CN" w:bidi="ar"/>
        </w:rPr>
        <w:t>12</w:t>
      </w:r>
      <w:r>
        <w:rPr>
          <w:rFonts w:hint="eastAsia" w:ascii="Adobe 仿宋 Std R" w:hAnsi="Adobe 仿宋 Std R" w:eastAsia="Adobe 仿宋 Std R"/>
          <w:sz w:val="32"/>
          <w:szCs w:val="32"/>
        </w:rPr>
        <w:t>万元。</w:t>
      </w:r>
    </w:p>
    <w:p w14:paraId="215B94A2">
      <w:pPr>
        <w:keepNext w:val="0"/>
        <w:keepLines w:val="0"/>
        <w:widowControl/>
        <w:suppressLineNumbers w:val="0"/>
        <w:spacing w:before="0" w:beforeAutospacing="0" w:after="0" w:afterAutospacing="0" w:line="580" w:lineRule="exact"/>
        <w:ind w:left="0" w:right="0" w:firstLine="640"/>
        <w:jc w:val="left"/>
        <w:rPr>
          <w:rFonts w:hint="eastAsia" w:ascii="仿宋" w:hAnsi="仿宋" w:eastAsia="仿宋" w:cs="仿宋"/>
          <w:b/>
          <w:bCs w:val="0"/>
          <w:sz w:val="32"/>
          <w:szCs w:val="30"/>
          <w:lang w:val="en-US" w:eastAsia="zh-CN"/>
        </w:rPr>
      </w:pPr>
      <w:r>
        <w:rPr>
          <w:rFonts w:hint="eastAsia" w:ascii="仿宋" w:hAnsi="仿宋" w:eastAsia="仿宋" w:cs="仿宋"/>
          <w:b/>
          <w:bCs w:val="0"/>
          <w:sz w:val="32"/>
          <w:szCs w:val="30"/>
          <w:lang w:val="en-US" w:eastAsia="zh-CN"/>
        </w:rPr>
        <w:t>（八）国有资产占有使用情况</w:t>
      </w:r>
    </w:p>
    <w:p w14:paraId="49D55326">
      <w:pPr>
        <w:keepNext w:val="0"/>
        <w:keepLines w:val="0"/>
        <w:widowControl w:val="0"/>
        <w:suppressLineNumbers w:val="0"/>
        <w:spacing w:before="0" w:beforeAutospacing="0" w:after="0" w:afterAutospacing="0"/>
        <w:ind w:left="0" w:right="0" w:firstLine="768" w:firstLineChars="24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截至2024年9月30日，鹰潭市住房公积金管理中心共有车辆4辆，其中，一般公务用车4辆。</w:t>
      </w:r>
    </w:p>
    <w:p w14:paraId="25FD1933">
      <w:pPr>
        <w:keepNext w:val="0"/>
        <w:keepLines w:val="0"/>
        <w:widowControl w:val="0"/>
        <w:suppressLineNumbers w:val="0"/>
        <w:spacing w:before="0" w:beforeAutospacing="0" w:after="0" w:afterAutospacing="0"/>
        <w:ind w:left="0" w:right="0" w:firstLine="768" w:firstLineChars="24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2025年部门预算安排购置车辆0辆。</w:t>
      </w:r>
      <w:bookmarkStart w:id="0" w:name="_GoBack"/>
      <w:bookmarkEnd w:id="0"/>
    </w:p>
    <w:p w14:paraId="3ABF3E72">
      <w:pPr>
        <w:keepNext w:val="0"/>
        <w:keepLines w:val="0"/>
        <w:widowControl w:val="0"/>
        <w:numPr>
          <w:ilvl w:val="0"/>
          <w:numId w:val="0"/>
        </w:numPr>
        <w:suppressLineNumbers w:val="0"/>
        <w:spacing w:before="0" w:beforeAutospacing="0" w:after="0" w:afterAutospacing="0"/>
        <w:ind w:leftChars="240" w:right="0" w:rightChars="0"/>
        <w:jc w:val="both"/>
        <w:rPr>
          <w:rFonts w:hint="eastAsia" w:ascii="仿宋" w:hAnsi="仿宋" w:eastAsia="仿宋" w:cs="仿宋"/>
          <w:b/>
          <w:bCs w:val="0"/>
          <w:sz w:val="32"/>
          <w:szCs w:val="30"/>
          <w:lang w:val="en-US" w:eastAsia="zh-CN"/>
        </w:rPr>
      </w:pPr>
      <w:r>
        <w:rPr>
          <w:rFonts w:hint="eastAsia" w:ascii="仿宋" w:hAnsi="仿宋" w:eastAsia="仿宋" w:cs="仿宋"/>
          <w:b/>
          <w:bCs w:val="0"/>
          <w:sz w:val="32"/>
          <w:szCs w:val="30"/>
          <w:lang w:val="en-US" w:eastAsia="zh-CN"/>
        </w:rPr>
        <w:t>（九）预算绩效情况说明</w:t>
      </w:r>
    </w:p>
    <w:p w14:paraId="28C96410">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2025年对鹰潭市住房公积金管理中心部门项目支出全面实施绩效目标管理的项目11个，涉及预算拨款1122.33万元，其中，一般公共预算拨款918.99万元，其他收入203.34万元。具体项目如下：公积金业务窗口建设费用项目、聘用人员经费项目、公积金业务管理经费项目、租赁业务用房经费项目、公积金网络安全建设与运行经费项目、公积金业务档案管理经费项目、搬迁至市民之家经费项目、系统数据接口功能建设项目、新业务大楼功能性改造项目、历年项目结算项目、公积金业务综合服务平台工作经费项目。</w:t>
      </w:r>
    </w:p>
    <w:p w14:paraId="112ED356">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其中聘用人员经费项目绩效情况如下：</w:t>
      </w:r>
    </w:p>
    <w:p w14:paraId="3EE7E9D3">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 xml:space="preserve">1.项目概述：保障住房公积金中心聘用人员工资、福利。  </w:t>
      </w:r>
    </w:p>
    <w:p w14:paraId="6A7A6794">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2.立项依据：业务需要</w:t>
      </w:r>
    </w:p>
    <w:p w14:paraId="37245C07">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3.实施主体：鹰潭市住房公积金管理中心</w:t>
      </w:r>
    </w:p>
    <w:p w14:paraId="7DE97493">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4.实施方案：《鹰潭市住房公积金管理中心聘用人员管理办法》</w:t>
      </w:r>
    </w:p>
    <w:p w14:paraId="60513DDF">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5.实施周期：2025年1-12月</w:t>
      </w:r>
    </w:p>
    <w:p w14:paraId="3C386439">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6.绩效目标：确保中心工作分工调配稳步进行，激发聘用人员的工作积极性。</w:t>
      </w:r>
    </w:p>
    <w:p w14:paraId="1A8EFB09">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7.年度预算安排：164.07万元</w:t>
      </w:r>
    </w:p>
    <w:p w14:paraId="7426D2EA">
      <w:pPr>
        <w:keepNext w:val="0"/>
        <w:keepLines w:val="0"/>
        <w:widowControl/>
        <w:suppressLineNumbers w:val="0"/>
        <w:spacing w:before="0" w:beforeAutospacing="0" w:after="0" w:afterAutospacing="0" w:line="580" w:lineRule="exact"/>
        <w:ind w:left="0" w:right="0" w:firstLine="640"/>
        <w:jc w:val="left"/>
        <w:rPr>
          <w:rFonts w:hint="eastAsia" w:ascii="仿宋" w:hAnsi="仿宋" w:eastAsia="仿宋" w:cs="仿宋"/>
          <w:b/>
          <w:bCs w:val="0"/>
          <w:sz w:val="32"/>
          <w:szCs w:val="30"/>
          <w:lang w:val="en-US"/>
        </w:rPr>
      </w:pPr>
      <w:r>
        <w:rPr>
          <w:rFonts w:hint="eastAsia" w:ascii="仿宋" w:hAnsi="仿宋" w:eastAsia="仿宋" w:cs="宋体"/>
          <w:b/>
          <w:bCs w:val="0"/>
          <w:kern w:val="0"/>
          <w:sz w:val="32"/>
          <w:szCs w:val="32"/>
          <w:lang w:val="en-US" w:eastAsia="zh-CN" w:bidi="ar"/>
        </w:rPr>
        <w:t>二、</w:t>
      </w:r>
      <w:r>
        <w:rPr>
          <w:rFonts w:hint="eastAsia" w:ascii="仿宋" w:hAnsi="仿宋" w:eastAsia="仿宋" w:cs="仿宋"/>
          <w:b/>
          <w:bCs w:val="0"/>
          <w:kern w:val="2"/>
          <w:sz w:val="32"/>
          <w:szCs w:val="30"/>
          <w:lang w:val="en-US" w:eastAsia="zh-CN" w:bidi="ar"/>
        </w:rPr>
        <w:t>2025年“三公”经费预算情况说明</w:t>
      </w:r>
    </w:p>
    <w:p w14:paraId="00AC3FDB">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 xml:space="preserve"> 2025年</w:t>
      </w:r>
      <w:r>
        <w:rPr>
          <w:rStyle w:val="7"/>
          <w:rFonts w:hint="eastAsia" w:ascii="Adobe 仿宋 Std R" w:hAnsi="Adobe 仿宋 Std R" w:eastAsia="Adobe 仿宋 Std R"/>
          <w:sz w:val="32"/>
          <w:szCs w:val="32"/>
          <w:lang w:eastAsia="zh-CN"/>
        </w:rPr>
        <w:t>鹰潭市住房公积金管理中心</w:t>
      </w:r>
      <w:r>
        <w:rPr>
          <w:rFonts w:hint="eastAsia" w:ascii="仿宋" w:hAnsi="仿宋" w:eastAsia="仿宋" w:cs="仿宋"/>
          <w:kern w:val="2"/>
          <w:sz w:val="32"/>
          <w:szCs w:val="32"/>
          <w:lang w:val="en-US" w:eastAsia="zh-CN" w:bidi="ar"/>
        </w:rPr>
        <w:t>“三公”经费财政拨款预算安排14万元。其中：</w:t>
      </w:r>
    </w:p>
    <w:p w14:paraId="5E9B7C20">
      <w:pPr>
        <w:keepNext w:val="0"/>
        <w:keepLines w:val="0"/>
        <w:widowControl w:val="0"/>
        <w:suppressLineNumbers w:val="0"/>
        <w:spacing w:before="0" w:beforeAutospacing="0" w:after="0" w:afterAutospacing="0"/>
        <w:ind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因公出国（境）费0万元，</w:t>
      </w:r>
      <w:r>
        <w:rPr>
          <w:rFonts w:hint="eastAsia" w:ascii="仿宋" w:hAnsi="仿宋" w:eastAsia="仿宋" w:cs="宋体"/>
          <w:color w:val="1F1F1F"/>
          <w:kern w:val="0"/>
          <w:sz w:val="32"/>
          <w:szCs w:val="32"/>
          <w:shd w:val="clear" w:color="auto" w:fill="FFFFFF"/>
        </w:rPr>
        <w:t>无变化</w:t>
      </w:r>
      <w:r>
        <w:rPr>
          <w:rFonts w:hint="eastAsia" w:ascii="仿宋" w:hAnsi="仿宋" w:eastAsia="仿宋" w:cs="仿宋"/>
          <w:kern w:val="2"/>
          <w:sz w:val="32"/>
          <w:szCs w:val="32"/>
          <w:lang w:val="en-US" w:eastAsia="zh-CN" w:bidi="ar"/>
        </w:rPr>
        <w:t>，主要原因是：</w:t>
      </w:r>
      <w:r>
        <w:rPr>
          <w:rFonts w:hint="eastAsia" w:ascii="仿宋" w:hAnsi="仿宋" w:eastAsia="仿宋" w:cs="宋体"/>
          <w:spacing w:val="-6"/>
          <w:kern w:val="0"/>
          <w:sz w:val="32"/>
          <w:szCs w:val="32"/>
          <w:lang w:val="en-US" w:eastAsia="zh-CN" w:bidi="ar"/>
        </w:rPr>
        <w:t>严格执行中央八项规定，厉行节约</w:t>
      </w:r>
      <w:r>
        <w:rPr>
          <w:rFonts w:hint="eastAsia" w:ascii="仿宋" w:hAnsi="仿宋" w:eastAsia="仿宋" w:cs="仿宋"/>
          <w:kern w:val="2"/>
          <w:sz w:val="32"/>
          <w:szCs w:val="32"/>
          <w:lang w:val="en-US" w:eastAsia="zh-CN" w:bidi="ar"/>
        </w:rPr>
        <w:t>。</w:t>
      </w:r>
    </w:p>
    <w:p w14:paraId="4EBABDD6">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公务接待费6万元，较上年无变化,主要原因是：</w:t>
      </w:r>
      <w:r>
        <w:rPr>
          <w:rFonts w:hint="eastAsia" w:ascii="仿宋" w:hAnsi="仿宋" w:eastAsia="仿宋" w:cs="宋体"/>
          <w:spacing w:val="-6"/>
          <w:kern w:val="0"/>
          <w:sz w:val="32"/>
          <w:szCs w:val="32"/>
          <w:lang w:val="en-US" w:eastAsia="zh-CN" w:bidi="ar"/>
        </w:rPr>
        <w:t>严格执行中央八项规定，厉行节约</w:t>
      </w:r>
      <w:r>
        <w:rPr>
          <w:rFonts w:hint="eastAsia" w:ascii="仿宋" w:hAnsi="仿宋" w:eastAsia="仿宋" w:cs="仿宋"/>
          <w:kern w:val="2"/>
          <w:sz w:val="32"/>
          <w:szCs w:val="32"/>
          <w:lang w:val="en-US" w:eastAsia="zh-CN" w:bidi="ar"/>
        </w:rPr>
        <w:t>。</w:t>
      </w:r>
    </w:p>
    <w:p w14:paraId="19F8F68D">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公务用车运行维护费8万元，较上年无变化,主要原因是：</w:t>
      </w:r>
      <w:r>
        <w:rPr>
          <w:rFonts w:hint="eastAsia" w:ascii="仿宋" w:hAnsi="仿宋" w:eastAsia="仿宋" w:cs="宋体"/>
          <w:spacing w:val="-6"/>
          <w:kern w:val="0"/>
          <w:sz w:val="32"/>
          <w:szCs w:val="32"/>
          <w:lang w:val="en-US" w:eastAsia="zh-CN" w:bidi="ar"/>
        </w:rPr>
        <w:t>严格执行中央八项规定，厉行节约</w:t>
      </w:r>
      <w:r>
        <w:rPr>
          <w:rFonts w:hint="eastAsia" w:ascii="仿宋" w:hAnsi="仿宋" w:eastAsia="仿宋" w:cs="仿宋"/>
          <w:kern w:val="2"/>
          <w:sz w:val="32"/>
          <w:szCs w:val="32"/>
          <w:lang w:val="en-US" w:eastAsia="zh-CN" w:bidi="ar"/>
        </w:rPr>
        <w:t>。</w:t>
      </w:r>
    </w:p>
    <w:p w14:paraId="0A97A0A4">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公务用车购置费用0万元，较上年无变化,主要原因是：</w:t>
      </w:r>
      <w:r>
        <w:rPr>
          <w:rFonts w:hint="eastAsia" w:ascii="仿宋" w:hAnsi="仿宋" w:eastAsia="仿宋" w:cs="宋体"/>
          <w:spacing w:val="-6"/>
          <w:kern w:val="0"/>
          <w:sz w:val="32"/>
          <w:szCs w:val="32"/>
          <w:lang w:val="en-US" w:eastAsia="zh-CN" w:bidi="ar"/>
        </w:rPr>
        <w:t>严格执行中央八项规定，厉行节约</w:t>
      </w:r>
      <w:r>
        <w:rPr>
          <w:rFonts w:hint="eastAsia" w:ascii="仿宋" w:hAnsi="仿宋" w:eastAsia="仿宋" w:cs="仿宋"/>
          <w:kern w:val="2"/>
          <w:sz w:val="32"/>
          <w:szCs w:val="32"/>
          <w:lang w:val="en-US" w:eastAsia="zh-CN" w:bidi="ar"/>
        </w:rPr>
        <w:t>。</w:t>
      </w:r>
    </w:p>
    <w:p w14:paraId="49FD4FD6">
      <w:pPr>
        <w:keepNext w:val="0"/>
        <w:keepLines w:val="0"/>
        <w:widowControl/>
        <w:suppressLineNumbers w:val="0"/>
        <w:spacing w:before="0" w:beforeAutospacing="0" w:after="0" w:afterAutospacing="0" w:line="580" w:lineRule="exact"/>
        <w:ind w:left="0" w:right="0" w:firstLine="640"/>
        <w:jc w:val="left"/>
        <w:rPr>
          <w:rFonts w:hint="eastAsia" w:ascii="仿宋" w:hAnsi="仿宋" w:eastAsia="仿宋" w:cs="仿宋"/>
          <w:b/>
          <w:bCs w:val="0"/>
          <w:spacing w:val="-6"/>
          <w:sz w:val="32"/>
          <w:szCs w:val="30"/>
          <w:lang w:val="en-US"/>
        </w:rPr>
      </w:pPr>
      <w:r>
        <w:rPr>
          <w:rFonts w:hint="eastAsia" w:ascii="仿宋" w:hAnsi="仿宋" w:eastAsia="仿宋" w:cs="仿宋"/>
          <w:b/>
          <w:bCs w:val="0"/>
          <w:spacing w:val="-6"/>
          <w:kern w:val="2"/>
          <w:sz w:val="32"/>
          <w:szCs w:val="30"/>
          <w:lang w:val="en-US" w:eastAsia="zh-CN" w:bidi="ar"/>
        </w:rPr>
        <w:t xml:space="preserve">第三部分  </w:t>
      </w:r>
      <w:r>
        <w:rPr>
          <w:rFonts w:hint="eastAsia" w:ascii="仿宋" w:hAnsi="仿宋" w:eastAsia="仿宋" w:cs="宋体"/>
          <w:b/>
          <w:bCs w:val="0"/>
          <w:spacing w:val="-6"/>
          <w:kern w:val="0"/>
          <w:sz w:val="32"/>
          <w:szCs w:val="32"/>
          <w:lang w:val="en-US" w:eastAsia="zh-CN" w:bidi="ar"/>
        </w:rPr>
        <w:t>鹰潭市住房公积金管理中心</w:t>
      </w:r>
      <w:r>
        <w:rPr>
          <w:rFonts w:hint="eastAsia" w:ascii="仿宋" w:hAnsi="仿宋" w:eastAsia="仿宋" w:cs="仿宋"/>
          <w:b/>
          <w:bCs w:val="0"/>
          <w:spacing w:val="-6"/>
          <w:kern w:val="2"/>
          <w:sz w:val="32"/>
          <w:szCs w:val="30"/>
          <w:lang w:val="en-US" w:eastAsia="zh-CN" w:bidi="ar"/>
        </w:rPr>
        <w:t>2025年部门预算表</w:t>
      </w:r>
    </w:p>
    <w:p w14:paraId="12E8D5CC">
      <w:pPr>
        <w:keepNext w:val="0"/>
        <w:keepLines w:val="0"/>
        <w:widowControl/>
        <w:suppressLineNumbers w:val="0"/>
        <w:spacing w:before="0" w:beforeAutospacing="0" w:after="0" w:afterAutospacing="0" w:line="580" w:lineRule="exact"/>
        <w:ind w:left="0" w:right="0" w:firstLine="640" w:firstLineChars="200"/>
        <w:jc w:val="left"/>
        <w:rPr>
          <w:rFonts w:hint="eastAsia" w:ascii="仿宋" w:hAnsi="仿宋" w:eastAsia="仿宋" w:cs="仿宋"/>
          <w:kern w:val="2"/>
          <w:sz w:val="32"/>
          <w:szCs w:val="30"/>
          <w:lang w:val="en-US" w:eastAsia="zh-CN" w:bidi="ar"/>
        </w:rPr>
      </w:pPr>
      <w:r>
        <w:rPr>
          <w:rFonts w:hint="eastAsia" w:ascii="仿宋" w:hAnsi="仿宋" w:eastAsia="仿宋" w:cs="仿宋"/>
          <w:kern w:val="2"/>
          <w:sz w:val="32"/>
          <w:szCs w:val="30"/>
          <w:lang w:val="en-US" w:eastAsia="zh-CN" w:bidi="ar"/>
        </w:rPr>
        <w:t xml:space="preserve"> 十一张表（详见附表）</w:t>
      </w:r>
    </w:p>
    <w:p w14:paraId="32189BD3">
      <w:pPr>
        <w:keepNext w:val="0"/>
        <w:keepLines w:val="0"/>
        <w:widowControl/>
        <w:suppressLineNumbers w:val="0"/>
        <w:spacing w:before="0" w:beforeAutospacing="0" w:after="0" w:afterAutospacing="0" w:line="580" w:lineRule="exact"/>
        <w:ind w:left="0" w:right="0" w:firstLine="640"/>
        <w:jc w:val="left"/>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第四部分   名词解释</w:t>
      </w:r>
    </w:p>
    <w:p w14:paraId="1E59D990">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一、收入科目</w:t>
      </w:r>
    </w:p>
    <w:p w14:paraId="088A2F67">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（一）财政拨款：指财政当年拨付的资金。</w:t>
      </w:r>
    </w:p>
    <w:p w14:paraId="69D49ECE">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（二）其他收入：指除财政拨款、事业收入、事业单位经营收入等以外的各项收入。</w:t>
      </w:r>
    </w:p>
    <w:p w14:paraId="1F7303AA">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二、支出科目</w:t>
      </w:r>
    </w:p>
    <w:p w14:paraId="049BF40C">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一般公共服务支出（类）其他一般公共服务支出（款）其他一般公共服务支出（项）：反映除上述项目以外的其他一般公共服务支出。</w:t>
      </w:r>
    </w:p>
    <w:p w14:paraId="04833CDC">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社会保障和就业支出（类）行政事业单位养老支出（款）机关事业单位基本养老保险缴费支出（项）：反映机关事业单位实施养老保险制度由单位缴纳的基本养老保险费支出。</w:t>
      </w:r>
    </w:p>
    <w:p w14:paraId="72F673AD">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社会保障和就业支出（类）其他社会保障和就业支出（款）其他社会保障和就业支出（项）：反映除上述项目以外其他用于社会保障和就业方面的支出。</w:t>
      </w:r>
    </w:p>
    <w:p w14:paraId="434543CF">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卫生健康支出（类）行政事业单位医疗（款）公务员医疗补助（项）：反映财政部门安排的公务员医疗补助经费。</w:t>
      </w:r>
    </w:p>
    <w:p w14:paraId="24E0EFA9">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卫生健康支出（类）行政事业单位医疗（款）事业单位医疗（项）：反映财政部门安排的事业单位基本医疗保险缴费经费。</w:t>
      </w:r>
    </w:p>
    <w:p w14:paraId="4928E189">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住房保障支出（类）住房改革支出（款）住房公积金（项）：反映行政事业单位按人力资源和社会保障部、财政部规定的基本工资和津贴补贴以及规定比例为职工缴纳的住房公积金。</w:t>
      </w:r>
    </w:p>
    <w:p w14:paraId="4B9B2E2D">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住房保障支出（类）住房改革支出（款）住房公积金管理（项）：反映经财政部门批准用于住房公积金管理机构的管理费用支出。</w:t>
      </w:r>
    </w:p>
    <w:p w14:paraId="1CB5D767">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三、单位涉及的专业名词</w:t>
      </w:r>
    </w:p>
    <w:p w14:paraId="4C0E40E0">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机关运行费：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0E11CFC2">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三公”经费：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 用等支出；公务接待费反映单位按规定开支的各类公务接待（含外宾接待）支出。</w:t>
      </w:r>
    </w:p>
    <w:p w14:paraId="552888ED">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基本支出：指为保障机构正常运转、完成日常工作任务而发生的人员支出和公用支出。</w:t>
      </w:r>
    </w:p>
    <w:p w14:paraId="6983DB7D">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项目支出：指在基本支出之外为完成特定行政任务或事业发展目标所发生的支出。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dobe 仿宋 Std R">
    <w:altName w:val="仿宋"/>
    <w:panose1 w:val="02020400000000000000"/>
    <w:charset w:val="86"/>
    <w:family w:val="auto"/>
    <w:pitch w:val="default"/>
    <w:sig w:usb0="00000000" w:usb1="0000000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239C2"/>
    <w:multiLevelType w:val="singleLevel"/>
    <w:tmpl w:val="D9E239C2"/>
    <w:lvl w:ilvl="0" w:tentative="0">
      <w:start w:val="5"/>
      <w:numFmt w:val="chineseCounting"/>
      <w:suff w:val="nothing"/>
      <w:lvlText w:val="（%1）"/>
      <w:lvlJc w:val="left"/>
      <w:rPr>
        <w:rFonts w:hint="eastAsia"/>
      </w:rPr>
    </w:lvl>
  </w:abstractNum>
  <w:abstractNum w:abstractNumId="1">
    <w:nsid w:val="5A2F47EB"/>
    <w:multiLevelType w:val="multilevel"/>
    <w:tmpl w:val="5A2F47EB"/>
    <w:lvl w:ilvl="0" w:tentative="0">
      <w:start w:val="2"/>
      <w:numFmt w:val="japaneseCounting"/>
      <w:lvlText w:val="（%1）"/>
      <w:lvlJc w:val="left"/>
      <w:pPr>
        <w:tabs>
          <w:tab w:val="left" w:pos="1720"/>
        </w:tabs>
        <w:ind w:left="1720" w:hanging="1080"/>
      </w:p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mNjOWZhOThhMjk2YmZkMjM5ZjA3Y2RhYmEzOTkifQ=="/>
  </w:docVars>
  <w:rsids>
    <w:rsidRoot w:val="00000000"/>
    <w:rsid w:val="01516D31"/>
    <w:rsid w:val="093B33AB"/>
    <w:rsid w:val="122636F7"/>
    <w:rsid w:val="13912225"/>
    <w:rsid w:val="13BC1305"/>
    <w:rsid w:val="147747D4"/>
    <w:rsid w:val="155677F5"/>
    <w:rsid w:val="16AD6978"/>
    <w:rsid w:val="1820396E"/>
    <w:rsid w:val="18AE5931"/>
    <w:rsid w:val="1BDF4AC9"/>
    <w:rsid w:val="1ED41491"/>
    <w:rsid w:val="1EF50D72"/>
    <w:rsid w:val="20174376"/>
    <w:rsid w:val="24F353B2"/>
    <w:rsid w:val="27574D5C"/>
    <w:rsid w:val="28A527B0"/>
    <w:rsid w:val="28E3672B"/>
    <w:rsid w:val="2C5D4407"/>
    <w:rsid w:val="35862747"/>
    <w:rsid w:val="367A5019"/>
    <w:rsid w:val="37292C89"/>
    <w:rsid w:val="3B5B7B4F"/>
    <w:rsid w:val="3F051D45"/>
    <w:rsid w:val="3F31634C"/>
    <w:rsid w:val="40EB0743"/>
    <w:rsid w:val="458336CE"/>
    <w:rsid w:val="46311409"/>
    <w:rsid w:val="46795FB0"/>
    <w:rsid w:val="495319B5"/>
    <w:rsid w:val="4A843315"/>
    <w:rsid w:val="4E8D2227"/>
    <w:rsid w:val="53FD5056"/>
    <w:rsid w:val="548A63C3"/>
    <w:rsid w:val="56014180"/>
    <w:rsid w:val="5A490ECB"/>
    <w:rsid w:val="5AE2369C"/>
    <w:rsid w:val="5F14376C"/>
    <w:rsid w:val="668A72CF"/>
    <w:rsid w:val="69D57A30"/>
    <w:rsid w:val="6A764202"/>
    <w:rsid w:val="6D460C08"/>
    <w:rsid w:val="75331B31"/>
    <w:rsid w:val="77103D80"/>
    <w:rsid w:val="7B0326A2"/>
    <w:rsid w:val="7E795927"/>
    <w:rsid w:val="7EAC19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row_tree_level_4"/>
    <w:basedOn w:val="6"/>
    <w:qFormat/>
    <w:uiPriority w:val="0"/>
  </w:style>
  <w:style w:type="paragraph" w:customStyle="1" w:styleId="8">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3193</Words>
  <Characters>3584</Characters>
  <Lines>0</Lines>
  <Paragraphs>0</Paragraphs>
  <TotalTime>17</TotalTime>
  <ScaleCrop>false</ScaleCrop>
  <LinksUpToDate>false</LinksUpToDate>
  <CharactersWithSpaces>3642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我是姐姐SAMA</cp:lastModifiedBy>
  <cp:lastPrinted>2025-01-21T07:00:07Z</cp:lastPrinted>
  <dcterms:modified xsi:type="dcterms:W3CDTF">2025-01-21T07:04:17Z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C807A8E1687E4B7B9CB7233E87EB288F_13</vt:lpwstr>
  </property>
  <property fmtid="{D5CDD505-2E9C-101B-9397-08002B2CF9AE}" pid="4" name="KSOTemplateDocerSaveRecord">
    <vt:lpwstr>eyJoZGlkIjoiZjRiNGM3ZGYyMDU2YzJjYzhiMzc0NGJmNjRiMWQ5NDUiLCJ1c2VySWQiOiI1NzcwMjIxNTEifQ==</vt:lpwstr>
  </property>
</Properties>
</file>